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68" w:rsidRDefault="00073A68">
      <w:pPr>
        <w:rPr>
          <w:rFonts w:ascii="Arial" w:hAnsi="Arial" w:cs="Arial"/>
          <w:color w:val="333333"/>
          <w:sz w:val="20"/>
          <w:szCs w:val="20"/>
          <w:shd w:val="clear" w:color="auto" w:fill="FFFFFF"/>
        </w:rPr>
      </w:pPr>
      <w:r>
        <w:rPr>
          <w:rFonts w:ascii="Arial" w:hAnsi="Arial" w:cs="Arial"/>
          <w:color w:val="333333"/>
          <w:sz w:val="20"/>
          <w:szCs w:val="20"/>
          <w:shd w:val="clear" w:color="auto" w:fill="FFFFFF"/>
        </w:rPr>
        <w:t>End of Year Assessments for 1</w:t>
      </w:r>
      <w:r w:rsidRPr="00073A68">
        <w:rPr>
          <w:rFonts w:ascii="Arial" w:hAnsi="Arial" w:cs="Arial"/>
          <w:color w:val="333333"/>
          <w:sz w:val="20"/>
          <w:szCs w:val="20"/>
          <w:shd w:val="clear" w:color="auto" w:fill="FFFFFF"/>
          <w:vertAlign w:val="superscript"/>
        </w:rPr>
        <w:t>st</w:t>
      </w:r>
      <w:r>
        <w:rPr>
          <w:rFonts w:ascii="Arial" w:hAnsi="Arial" w:cs="Arial"/>
          <w:color w:val="333333"/>
          <w:sz w:val="20"/>
          <w:szCs w:val="20"/>
          <w:shd w:val="clear" w:color="auto" w:fill="FFFFFF"/>
        </w:rPr>
        <w:t>/2</w:t>
      </w:r>
      <w:r w:rsidRPr="00073A68">
        <w:rPr>
          <w:rFonts w:ascii="Arial" w:hAnsi="Arial" w:cs="Arial"/>
          <w:color w:val="333333"/>
          <w:sz w:val="20"/>
          <w:szCs w:val="20"/>
          <w:shd w:val="clear" w:color="auto" w:fill="FFFFFF"/>
          <w:vertAlign w:val="superscript"/>
        </w:rPr>
        <w:t>nd</w:t>
      </w:r>
      <w:r>
        <w:rPr>
          <w:rFonts w:ascii="Arial" w:hAnsi="Arial" w:cs="Arial"/>
          <w:color w:val="333333"/>
          <w:sz w:val="20"/>
          <w:szCs w:val="20"/>
          <w:shd w:val="clear" w:color="auto" w:fill="FFFFFF"/>
        </w:rPr>
        <w:t xml:space="preserve"> and 5</w:t>
      </w:r>
      <w:r w:rsidRPr="00073A68">
        <w:rPr>
          <w:rFonts w:ascii="Arial" w:hAnsi="Arial" w:cs="Arial"/>
          <w:color w:val="333333"/>
          <w:sz w:val="20"/>
          <w:szCs w:val="20"/>
          <w:shd w:val="clear" w:color="auto" w:fill="FFFFFF"/>
          <w:vertAlign w:val="superscript"/>
        </w:rPr>
        <w:t>th</w:t>
      </w:r>
      <w:r>
        <w:rPr>
          <w:rFonts w:ascii="Arial" w:hAnsi="Arial" w:cs="Arial"/>
          <w:color w:val="333333"/>
          <w:sz w:val="20"/>
          <w:szCs w:val="20"/>
          <w:shd w:val="clear" w:color="auto" w:fill="FFFFFF"/>
        </w:rPr>
        <w:t xml:space="preserve"> Year</w:t>
      </w:r>
      <w:bookmarkStart w:id="0" w:name="_GoBack"/>
      <w:bookmarkEnd w:id="0"/>
    </w:p>
    <w:p w:rsidR="00073A68" w:rsidRDefault="00073A68">
      <w:pPr>
        <w:rPr>
          <w:rFonts w:ascii="Arial" w:hAnsi="Arial" w:cs="Arial"/>
          <w:color w:val="333333"/>
          <w:sz w:val="20"/>
          <w:szCs w:val="20"/>
          <w:shd w:val="clear" w:color="auto" w:fill="FFFFFF"/>
        </w:rPr>
      </w:pPr>
    </w:p>
    <w:p w:rsidR="002E67D9" w:rsidRDefault="00073A68">
      <w:r>
        <w:rPr>
          <w:rFonts w:ascii="Arial" w:hAnsi="Arial" w:cs="Arial"/>
          <w:color w:val="333333"/>
          <w:sz w:val="20"/>
          <w:szCs w:val="20"/>
          <w:shd w:val="clear" w:color="auto" w:fill="FFFFFF"/>
        </w:rPr>
        <w:t>Dear Parent/Guardian,</w:t>
      </w:r>
      <w:r>
        <w:rPr>
          <w:rFonts w:ascii="Arial" w:hAnsi="Arial" w:cs="Arial"/>
          <w:color w:val="333333"/>
          <w:sz w:val="20"/>
          <w:szCs w:val="20"/>
        </w:rPr>
        <w:br/>
      </w:r>
      <w:r>
        <w:rPr>
          <w:rFonts w:ascii="Arial" w:hAnsi="Arial" w:cs="Arial"/>
          <w:color w:val="333333"/>
          <w:sz w:val="20"/>
          <w:szCs w:val="20"/>
          <w:shd w:val="clear" w:color="auto" w:fill="FFFFFF"/>
        </w:rPr>
        <w:t>I hope that this email finds you and your families well in this very challenging time for all.</w:t>
      </w:r>
      <w:r>
        <w:rPr>
          <w:rFonts w:ascii="Arial" w:hAnsi="Arial" w:cs="Arial"/>
          <w:color w:val="333333"/>
          <w:sz w:val="20"/>
          <w:szCs w:val="20"/>
        </w:rPr>
        <w:br/>
      </w:r>
      <w:r>
        <w:rPr>
          <w:rFonts w:ascii="Arial" w:hAnsi="Arial" w:cs="Arial"/>
          <w:color w:val="333333"/>
          <w:sz w:val="20"/>
          <w:szCs w:val="20"/>
          <w:shd w:val="clear" w:color="auto" w:fill="FFFFFF"/>
        </w:rPr>
        <w:t>As the end of the academic year approaches, I am sure you are interested in how we intend to assess your daughter’s progress to date. Assessment and reporting are a core component of education and considering the present circumstances the school has had lengthy considerations on how best to proceed in this regard.</w:t>
      </w:r>
      <w:r>
        <w:rPr>
          <w:rFonts w:ascii="Arial" w:hAnsi="Arial" w:cs="Arial"/>
          <w:color w:val="333333"/>
          <w:sz w:val="20"/>
          <w:szCs w:val="20"/>
        </w:rPr>
        <w:br/>
      </w:r>
      <w:r>
        <w:rPr>
          <w:rFonts w:ascii="Arial" w:hAnsi="Arial" w:cs="Arial"/>
          <w:color w:val="333333"/>
          <w:sz w:val="20"/>
          <w:szCs w:val="20"/>
          <w:shd w:val="clear" w:color="auto" w:fill="FFFFFF"/>
        </w:rPr>
        <w:t>While we would normally spend an approximately ten-day period running house exams, we have concluded that this year, to carry out some online version of this practice, is not fair or feasible. We have found over recent weeks that there are considerable differences in the level of access and participation by students to online teaching and learning across all years.  There are various and unknown reasons for this but whatever they are we are in no position to know and therefore make a judgment call on what those reasons are.</w:t>
      </w:r>
      <w:r>
        <w:rPr>
          <w:rFonts w:ascii="Arial" w:hAnsi="Arial" w:cs="Arial"/>
          <w:color w:val="333333"/>
          <w:sz w:val="20"/>
          <w:szCs w:val="20"/>
        </w:rPr>
        <w:br/>
      </w:r>
      <w:r>
        <w:rPr>
          <w:rFonts w:ascii="Arial" w:hAnsi="Arial" w:cs="Arial"/>
          <w:color w:val="333333"/>
          <w:sz w:val="20"/>
          <w:szCs w:val="20"/>
          <w:shd w:val="clear" w:color="auto" w:fill="FFFFFF"/>
        </w:rPr>
        <w:t>We have concluded that there is no clear one-size-fits-all solution to end of year assessment this academic year. We are asking that individual teachers take the approach that best suits their subject and their students. This is a whole school decision.</w:t>
      </w:r>
      <w:r>
        <w:rPr>
          <w:rFonts w:ascii="Arial" w:hAnsi="Arial" w:cs="Arial"/>
          <w:color w:val="333333"/>
          <w:sz w:val="20"/>
          <w:szCs w:val="20"/>
        </w:rPr>
        <w:br/>
      </w:r>
      <w:r>
        <w:rPr>
          <w:rFonts w:ascii="Arial" w:hAnsi="Arial" w:cs="Arial"/>
          <w:color w:val="333333"/>
          <w:sz w:val="20"/>
          <w:szCs w:val="20"/>
          <w:shd w:val="clear" w:color="auto" w:fill="FFFFFF"/>
        </w:rPr>
        <w:t>In some cases, this may include some sort of fair online assessment, in some cases an average grade, in some cases simply a comment.  We have left the decision to the professional judgment of the individual teachers. Each teacher will, through the comment in the end of year report, update you on your daughter’s progress and engagement.</w:t>
      </w:r>
      <w:r>
        <w:rPr>
          <w:rFonts w:ascii="Arial" w:hAnsi="Arial" w:cs="Arial"/>
          <w:color w:val="333333"/>
          <w:sz w:val="20"/>
          <w:szCs w:val="20"/>
        </w:rPr>
        <w:br/>
      </w:r>
      <w:r>
        <w:rPr>
          <w:rFonts w:ascii="Arial" w:hAnsi="Arial" w:cs="Arial"/>
          <w:color w:val="333333"/>
          <w:sz w:val="20"/>
          <w:szCs w:val="20"/>
          <w:shd w:val="clear" w:color="auto" w:fill="FFFFFF"/>
        </w:rPr>
        <w:t>I trust that this is the most satisfactory and fair way, in the present circumstances, to communicate with you regarding your daughter's progress and achievement.</w:t>
      </w:r>
      <w:r>
        <w:rPr>
          <w:rFonts w:ascii="Arial" w:hAnsi="Arial" w:cs="Arial"/>
          <w:color w:val="333333"/>
          <w:sz w:val="20"/>
          <w:szCs w:val="20"/>
        </w:rPr>
        <w:br/>
      </w:r>
      <w:r>
        <w:rPr>
          <w:rFonts w:ascii="Arial" w:hAnsi="Arial" w:cs="Arial"/>
          <w:color w:val="333333"/>
          <w:sz w:val="20"/>
          <w:szCs w:val="20"/>
          <w:shd w:val="clear" w:color="auto" w:fill="FFFFFF"/>
        </w:rPr>
        <w:t>Thank you for your continued support for the school and its teachers. Please don’t hesitate to contact the office email should you have queries or concerns.  It is being monitored regularly.</w:t>
      </w:r>
      <w:r>
        <w:rPr>
          <w:rFonts w:ascii="Arial" w:hAnsi="Arial" w:cs="Arial"/>
          <w:color w:val="333333"/>
          <w:sz w:val="20"/>
          <w:szCs w:val="20"/>
        </w:rPr>
        <w:br/>
      </w:r>
      <w:r>
        <w:rPr>
          <w:rFonts w:ascii="Arial" w:hAnsi="Arial" w:cs="Arial"/>
          <w:color w:val="333333"/>
          <w:sz w:val="20"/>
          <w:szCs w:val="20"/>
          <w:shd w:val="clear" w:color="auto" w:fill="FFFFFF"/>
        </w:rPr>
        <w:t>Kind regards,</w:t>
      </w:r>
      <w:r>
        <w:rPr>
          <w:rFonts w:ascii="Arial" w:hAnsi="Arial" w:cs="Arial"/>
          <w:color w:val="333333"/>
          <w:sz w:val="20"/>
          <w:szCs w:val="20"/>
        </w:rPr>
        <w:br/>
      </w:r>
      <w:r>
        <w:rPr>
          <w:rFonts w:ascii="Arial" w:hAnsi="Arial" w:cs="Arial"/>
          <w:color w:val="333333"/>
          <w:sz w:val="20"/>
          <w:szCs w:val="20"/>
          <w:shd w:val="clear" w:color="auto" w:fill="FFFFFF"/>
        </w:rPr>
        <w:t xml:space="preserve">Ann Marie Mc </w:t>
      </w:r>
      <w:proofErr w:type="spellStart"/>
      <w:r>
        <w:rPr>
          <w:rFonts w:ascii="Arial" w:hAnsi="Arial" w:cs="Arial"/>
          <w:color w:val="333333"/>
          <w:sz w:val="20"/>
          <w:szCs w:val="20"/>
          <w:shd w:val="clear" w:color="auto" w:fill="FFFFFF"/>
        </w:rPr>
        <w:t>Donough</w:t>
      </w:r>
      <w:proofErr w:type="spellEnd"/>
    </w:p>
    <w:sectPr w:rsidR="002E6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68"/>
    <w:rsid w:val="00073A68"/>
    <w:rsid w:val="002E67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C81E"/>
  <w15:chartTrackingRefBased/>
  <w15:docId w15:val="{FA4310C3-7335-432E-8C2A-4569586B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McDonough</dc:creator>
  <cp:keywords/>
  <dc:description/>
  <cp:lastModifiedBy>Anne Marie McDonough</cp:lastModifiedBy>
  <cp:revision>1</cp:revision>
  <dcterms:created xsi:type="dcterms:W3CDTF">2020-05-04T15:34:00Z</dcterms:created>
  <dcterms:modified xsi:type="dcterms:W3CDTF">2020-05-04T15:35:00Z</dcterms:modified>
</cp:coreProperties>
</file>